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B80" w:rsidRDefault="009E7B80" w:rsidP="009E7B80">
      <w:pPr>
        <w:pStyle w:val="2"/>
        <w:jc w:val="center"/>
      </w:pPr>
      <w:r>
        <w:rPr>
          <w:rFonts w:hint="eastAsia"/>
        </w:rPr>
        <w:t>三、</w:t>
      </w:r>
      <w:r>
        <w:t>MySQL</w:t>
      </w:r>
      <w:r>
        <w:t>数据库核心</w:t>
      </w:r>
    </w:p>
    <w:p w:rsidR="00167F13" w:rsidRPr="003A2736" w:rsidRDefault="00851A04" w:rsidP="003A2736">
      <w:pPr>
        <w:pStyle w:val="3"/>
      </w:pPr>
      <w:r>
        <w:t>1</w:t>
      </w:r>
      <w:r w:rsidR="00167F13">
        <w:rPr>
          <w:rFonts w:hint="eastAsia"/>
        </w:rPr>
        <w:t>、索引与算法</w:t>
      </w:r>
    </w:p>
    <w:p w:rsidR="009634B7" w:rsidRDefault="00C54378" w:rsidP="00C54378">
      <w:pPr>
        <w:pStyle w:val="4"/>
        <w:rPr>
          <w:sz w:val="21"/>
          <w:szCs w:val="21"/>
        </w:rPr>
      </w:pPr>
      <w:r>
        <w:rPr>
          <w:sz w:val="21"/>
          <w:szCs w:val="21"/>
        </w:rPr>
        <w:t>1</w:t>
      </w:r>
      <w:r>
        <w:rPr>
          <w:rFonts w:hint="eastAsia"/>
          <w:sz w:val="21"/>
          <w:szCs w:val="21"/>
        </w:rPr>
        <w:t>）</w:t>
      </w:r>
      <w:r w:rsidR="000E431B">
        <w:rPr>
          <w:rFonts w:hint="eastAsia"/>
          <w:sz w:val="21"/>
          <w:szCs w:val="21"/>
        </w:rPr>
        <w:t>InnoDB</w:t>
      </w:r>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r>
        <w:rPr>
          <w:rFonts w:hint="eastAsia"/>
        </w:rPr>
        <w:t>InnoDB</w:t>
      </w:r>
      <w:r>
        <w:rPr>
          <w:rFonts w:hint="eastAsia"/>
        </w:rPr>
        <w:t>支持的哈希索引是自适应的</w:t>
      </w:r>
      <w:r>
        <w:rPr>
          <w:rFonts w:hint="eastAsia"/>
        </w:rPr>
        <w:t xml:space="preserve"> </w:t>
      </w:r>
      <w:r>
        <w:rPr>
          <w:rFonts w:hint="eastAsia"/>
        </w:rPr>
        <w:t>）</w:t>
      </w:r>
    </w:p>
    <w:p w:rsidR="00214F79" w:rsidRDefault="00214F79" w:rsidP="00214F79">
      <w:r>
        <w:rPr>
          <w:rFonts w:hint="eastAsia"/>
        </w:rPr>
        <w:t>Mysql</w:t>
      </w:r>
      <w:r>
        <w:rPr>
          <w:rFonts w:hint="eastAsia"/>
        </w:rPr>
        <w:t>版本</w:t>
      </w:r>
      <w:r>
        <w:rPr>
          <w:rFonts w:hint="eastAsia"/>
        </w:rPr>
        <w:t xml:space="preserve">           innodb</w:t>
      </w:r>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r>
        <w:rPr>
          <w:rFonts w:hint="eastAsia"/>
        </w:rPr>
        <w:t>InnoDB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、二叉查找树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EC51DA" w:rsidP="003A2179">
      <w:r>
        <w:rPr>
          <w:noProof/>
        </w:rPr>
        <w:drawing>
          <wp:inline distT="0" distB="0" distL="0" distR="0" wp14:anchorId="2BBED4D3" wp14:editId="1F65F735">
            <wp:extent cx="5274310" cy="1306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0683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r w:rsidRPr="002A1DFF">
        <w:rPr>
          <w:rFonts w:hint="eastAsia"/>
          <w:b/>
        </w:rPr>
        <w:t>mysql</w:t>
      </w:r>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查询不不稳定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操作系统和磁盘之间一次数据交换是已页为单位的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数据加载进内存。但是，在二叉树每个节点的结构只保存一个关键字，一个数据区，两个子节点的引用，并不能够填满</w:t>
      </w:r>
      <w:r>
        <w:rPr>
          <w:rFonts w:hint="eastAsia"/>
        </w:rPr>
        <w:t>4K</w:t>
      </w:r>
      <w:r>
        <w:rPr>
          <w:rFonts w:hint="eastAsia"/>
        </w:rPr>
        <w:t>的内容。幸幸苦苦做了一次的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r w:rsidRPr="00DE4237">
        <w:rPr>
          <w:rFonts w:hint="eastAsia"/>
          <w:b/>
        </w:rPr>
        <w:t>InnoDB</w:t>
      </w:r>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（页</w:t>
      </w:r>
      <w:r w:rsidR="00536AA0" w:rsidRPr="000C3DA1">
        <w:rPr>
          <w:b/>
        </w:rPr>
        <w:t>可以存</w:t>
      </w:r>
      <w:r w:rsidR="00536AA0" w:rsidRPr="000C3DA1">
        <w:rPr>
          <w:b/>
          <w:color w:val="FF0000"/>
        </w:rPr>
        <w:t>键值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首先把根节点加载进内存，加载了</w:t>
      </w:r>
      <w:r>
        <w:rPr>
          <w:rFonts w:hint="eastAsia"/>
        </w:rPr>
        <w:t>17,35</w:t>
      </w:r>
      <w:r>
        <w:rPr>
          <w:rFonts w:hint="eastAsia"/>
        </w:rPr>
        <w:t>两个关键字，判断规则为：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r w:rsidRPr="003A1046">
        <w:rPr>
          <w:rFonts w:hint="eastAsia"/>
          <w:b/>
        </w:rPr>
        <w:t>页大小为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容加载进内存</w:t>
      </w:r>
      <w:r>
        <w:rPr>
          <w:rFonts w:hint="eastAsia"/>
        </w:rPr>
        <w:t>。这里，假设关键字类型为</w:t>
      </w:r>
      <w:r>
        <w:rPr>
          <w:rFonts w:hint="eastAsia"/>
        </w:rPr>
        <w:t xml:space="preserve"> int</w:t>
      </w:r>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树，三层高度能够搜索的关键字个数远远的大于二叉树。</w:t>
      </w:r>
    </w:p>
    <w:p w:rsidR="003B466E" w:rsidRDefault="003B466E" w:rsidP="003B466E">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，这个过程是特别浪费时间的，所以创建索引一定要创建合适的索引，而不是把所有的字段都创建索引，创建冗余索引只会在对数据进行新增，删除，修改时增加性能消耗。</w:t>
      </w:r>
    </w:p>
    <w:p w:rsidR="003B466E" w:rsidRDefault="003B466E" w:rsidP="003B466E"/>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3B466E">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r>
        <w:rPr>
          <w:rFonts w:hint="eastAsia"/>
        </w:rPr>
        <w:t>B+Tree</w:t>
      </w:r>
      <w:r>
        <w:rPr>
          <w:rFonts w:hint="eastAsia"/>
        </w:rPr>
        <w:t>上有两个头指针，一个指向根节点，另一个指向关键字最小的叶子节点，而且所有叶子节点（即数据节点）之间是一种链式环结构。因此可以对</w:t>
      </w:r>
      <w:r>
        <w:rPr>
          <w:rFonts w:hint="eastAsia"/>
        </w:rPr>
        <w:t>B+Tree</w:t>
      </w:r>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r>
        <w:rPr>
          <w:rFonts w:hint="eastAsia"/>
        </w:rPr>
        <w:t>B+Tree</w:t>
      </w:r>
      <w:r>
        <w:rPr>
          <w:rFonts w:hint="eastAsia"/>
        </w:rPr>
        <w:t>的优点，下面做一个推算：</w:t>
      </w:r>
    </w:p>
    <w:p w:rsidR="00D7511A" w:rsidRDefault="00D7511A" w:rsidP="00D7511A">
      <w:r w:rsidRPr="00D7511A">
        <w:rPr>
          <w:rFonts w:hint="eastAsia"/>
          <w:b/>
        </w:rPr>
        <w:t>InnoDB</w:t>
      </w:r>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，一般表的主键类型为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r w:rsidRPr="00D7511A">
        <w:rPr>
          <w:rFonts w:hint="eastAsia"/>
          <w:b/>
        </w:rPr>
        <w:t>B+Tree</w:t>
      </w:r>
      <w:r w:rsidRPr="00D7511A">
        <w:rPr>
          <w:rFonts w:hint="eastAsia"/>
          <w:b/>
        </w:rPr>
        <w:t>中的一个节点</w:t>
      </w:r>
      <w:r>
        <w:rPr>
          <w:rFonts w:hint="eastAsia"/>
        </w:rPr>
        <w:t>）中大概存储</w:t>
      </w:r>
      <w:r>
        <w:rPr>
          <w:rFonts w:hint="eastAsia"/>
        </w:rPr>
        <w:t>16KB/(8B+8B)=</w:t>
      </w:r>
      <w:r w:rsidRPr="00D7511A">
        <w:rPr>
          <w:rFonts w:hint="eastAsia"/>
          <w:b/>
        </w:rPr>
        <w:t>1K</w:t>
      </w:r>
      <w:r w:rsidRPr="00D7511A">
        <w:rPr>
          <w:rFonts w:hint="eastAsia"/>
          <w:b/>
        </w:rPr>
        <w:t>个键值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r w:rsidRPr="00D7511A">
        <w:rPr>
          <w:rFonts w:hint="eastAsia"/>
          <w:b/>
        </w:rPr>
        <w:t>B+Tree</w:t>
      </w:r>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Pr="00D7511A" w:rsidRDefault="00D7511A" w:rsidP="00D7511A">
      <w:pPr>
        <w:rPr>
          <w:b/>
        </w:rPr>
      </w:pPr>
      <w:r>
        <w:rPr>
          <w:rFonts w:hint="eastAsia"/>
        </w:rPr>
        <w:t>实际情况中每个节点可能不能填充满，因此</w:t>
      </w:r>
      <w:r w:rsidRPr="00D7511A">
        <w:rPr>
          <w:rFonts w:hint="eastAsia"/>
          <w:b/>
        </w:rPr>
        <w:t>在数据库中，</w:t>
      </w:r>
      <w:r w:rsidRPr="00D7511A">
        <w:rPr>
          <w:rFonts w:hint="eastAsia"/>
          <w:b/>
        </w:rPr>
        <w:t>B+Tree</w:t>
      </w:r>
      <w:r w:rsidRPr="00D7511A">
        <w:rPr>
          <w:rFonts w:hint="eastAsia"/>
          <w:b/>
        </w:rPr>
        <w:t>的高度一般都在</w:t>
      </w:r>
      <w:r w:rsidRPr="00D7511A">
        <w:rPr>
          <w:rFonts w:hint="eastAsia"/>
          <w:b/>
        </w:rPr>
        <w:t>2~4</w:t>
      </w:r>
      <w:r w:rsidRPr="00D7511A">
        <w:rPr>
          <w:rFonts w:hint="eastAsia"/>
          <w:b/>
        </w:rPr>
        <w:t>层</w:t>
      </w:r>
      <w:r>
        <w:rPr>
          <w:rFonts w:hint="eastAsia"/>
        </w:rPr>
        <w:t>。</w:t>
      </w:r>
      <w:r w:rsidRPr="00D7511A">
        <w:rPr>
          <w:rFonts w:hint="eastAsia"/>
          <w:b/>
          <w:color w:val="FF0000"/>
        </w:rPr>
        <w:t>mysql</w:t>
      </w:r>
      <w:r w:rsidRPr="00D7511A">
        <w:rPr>
          <w:rFonts w:hint="eastAsia"/>
          <w:b/>
          <w:color w:val="FF0000"/>
        </w:rPr>
        <w:t>的</w:t>
      </w:r>
      <w:r w:rsidRPr="00D7511A">
        <w:rPr>
          <w:rFonts w:hint="eastAsia"/>
          <w:b/>
          <w:color w:val="FF0000"/>
        </w:rPr>
        <w:t>InnoDB</w:t>
      </w:r>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的，也就是说查找某一键值的行记录时最多只需要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D7511A" w:rsidRDefault="00D7511A" w:rsidP="00D7511A">
      <w:pPr>
        <w:rPr>
          <w:b/>
        </w:rPr>
      </w:pPr>
      <w:r>
        <w:rPr>
          <w:rFonts w:hint="eastAsia"/>
        </w:rPr>
        <w:t>数据库中的</w:t>
      </w:r>
      <w:r>
        <w:rPr>
          <w:rFonts w:hint="eastAsia"/>
        </w:rPr>
        <w:t>B+Tree</w:t>
      </w:r>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r>
        <w:rPr>
          <w:rFonts w:hint="eastAsia"/>
        </w:rPr>
        <w:t>B+Tree</w:t>
      </w:r>
      <w:r>
        <w:rPr>
          <w:rFonts w:hint="eastAsia"/>
        </w:rPr>
        <w:t>示例图在数据库中的实现即为聚集索引，</w:t>
      </w:r>
      <w:r w:rsidRPr="00D7511A">
        <w:rPr>
          <w:rFonts w:hint="eastAsia"/>
          <w:b/>
        </w:rPr>
        <w:t>聚集索引的</w:t>
      </w:r>
      <w:r w:rsidRPr="00D7511A">
        <w:rPr>
          <w:rFonts w:hint="eastAsia"/>
          <w:b/>
        </w:rPr>
        <w:t>B+Tree</w:t>
      </w:r>
      <w:r w:rsidRPr="00D7511A">
        <w:rPr>
          <w:rFonts w:hint="eastAsia"/>
          <w:b/>
        </w:rPr>
        <w:t>中的叶子节点存放的是整张表的行记录数据</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并不包含行记录的全部数据，而是存储相应行数据的聚集索引键，即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r w:rsidRPr="00F23C19">
        <w:rPr>
          <w:rFonts w:hint="eastAsia"/>
          <w:b/>
        </w:rPr>
        <w:t>InnoDB</w:t>
      </w:r>
      <w:r w:rsidRPr="00F23C19">
        <w:rPr>
          <w:rFonts w:hint="eastAsia"/>
          <w:b/>
        </w:rPr>
        <w:t>存储引擎会遍历辅助索引找到主键，然后再通过主键在聚集索引中找到完整的行记录数据。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r w:rsidRPr="00920A19">
        <w:rPr>
          <w:rFonts w:hint="eastAsia"/>
          <w:b/>
        </w:rPr>
        <w:t>bigint</w:t>
      </w:r>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r w:rsidRPr="00920A19">
        <w:rPr>
          <w:rFonts w:hint="eastAsia"/>
          <w:b/>
        </w:rPr>
        <w:t>InnoDB</w:t>
      </w:r>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r>
        <w:rPr>
          <w:rFonts w:hint="eastAsia"/>
        </w:rPr>
        <w:t>InnoDB</w:t>
      </w:r>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r w:rsidRPr="00C859B9">
        <w:rPr>
          <w:rFonts w:hint="eastAsia"/>
          <w:b/>
        </w:rPr>
        <w:t>B+Tree</w:t>
      </w:r>
      <w:r w:rsidRPr="00C859B9">
        <w:rPr>
          <w:rFonts w:hint="eastAsia"/>
          <w:b/>
        </w:rPr>
        <w:t>中的叶子节点存放的是整张表的行记录数据</w:t>
      </w:r>
    </w:p>
    <w:p w:rsidR="00AE7E75" w:rsidRDefault="00571AE5" w:rsidP="00E823DC">
      <w:r>
        <w:rPr>
          <w:noProof/>
        </w:rPr>
        <w:drawing>
          <wp:inline distT="0" distB="0" distL="0" distR="0" wp14:anchorId="7121EED4" wp14:editId="424C11EF">
            <wp:extent cx="5274310" cy="10972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2607" cy="1099006"/>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132" cy="1489009"/>
                    </a:xfrm>
                    <a:prstGeom prst="rect">
                      <a:avLst/>
                    </a:prstGeom>
                  </pic:spPr>
                </pic:pic>
              </a:graphicData>
            </a:graphic>
          </wp:inline>
        </w:drawing>
      </w:r>
    </w:p>
    <w:p w:rsidR="009C6931" w:rsidRDefault="009C6931" w:rsidP="00E823DC">
      <w:r>
        <w:rPr>
          <w:noProof/>
        </w:rPr>
        <w:drawing>
          <wp:inline distT="0" distB="0" distL="0" distR="0">
            <wp:extent cx="5272405" cy="1821485"/>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160" cy="1839365"/>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并不包含行记录的全部数据，而是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r w:rsidRPr="0030743D">
        <w:rPr>
          <w:rFonts w:hint="eastAsia"/>
          <w:b/>
        </w:rPr>
        <w:t>InnoDB</w:t>
      </w:r>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然后再通过主键在聚集索引中找到完整的行记录数据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8B6E58">
      <w:r>
        <w:rPr>
          <w:noProof/>
        </w:rPr>
        <w:drawing>
          <wp:inline distT="0" distB="0" distL="0" distR="0">
            <wp:extent cx="5274310" cy="331977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19775"/>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9815" cy="1988247"/>
                    </a:xfrm>
                    <a:prstGeom prst="rect">
                      <a:avLst/>
                    </a:prstGeom>
                  </pic:spPr>
                </pic:pic>
              </a:graphicData>
            </a:graphic>
          </wp:inline>
        </w:drawing>
      </w:r>
    </w:p>
    <w:p w:rsidR="00306B09" w:rsidRDefault="00306B09" w:rsidP="00121A87">
      <w:r w:rsidRPr="00DC2746">
        <w:rPr>
          <w:rFonts w:hint="eastAsia"/>
          <w:b/>
        </w:rPr>
        <w:lastRenderedPageBreak/>
        <w:t>非聚集索引</w:t>
      </w:r>
      <w:r w:rsidR="00DC2746">
        <w:rPr>
          <w:rFonts w:hint="eastAsia"/>
        </w:rPr>
        <w:t>（也是一颗</w:t>
      </w:r>
      <w:r w:rsidR="00DC2746">
        <w:rPr>
          <w:rFonts w:hint="eastAsia"/>
        </w:rPr>
        <w:t>B+</w:t>
      </w:r>
      <w:r w:rsidR="00DC2746">
        <w:rPr>
          <w:rFonts w:hint="eastAsia"/>
        </w:rPr>
        <w:t>树）</w:t>
      </w:r>
      <w:r>
        <w:rPr>
          <w:rFonts w:hint="eastAsia"/>
        </w:rPr>
        <w:t>：</w:t>
      </w:r>
      <w:r w:rsidRPr="00DC2746">
        <w:rPr>
          <w:rFonts w:hint="eastAsia"/>
          <w:b/>
        </w:rPr>
        <w:t>回表查询</w:t>
      </w:r>
      <w:r>
        <w:rPr>
          <w:rFonts w:hint="eastAsia"/>
        </w:rPr>
        <w:t>（辅助</w:t>
      </w:r>
      <w:r w:rsidR="00157DC4">
        <w:rPr>
          <w:rFonts w:hint="eastAsia"/>
        </w:rPr>
        <w:t>索引的书签就是行数据聚集索引键</w:t>
      </w:r>
      <w:r>
        <w:rPr>
          <w:rFonts w:hint="eastAsia"/>
        </w:rPr>
        <w:t>）</w:t>
      </w:r>
    </w:p>
    <w:p w:rsidR="003F280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64515"/>
                    </a:xfrm>
                    <a:prstGeom prst="rect">
                      <a:avLst/>
                    </a:prstGeom>
                  </pic:spPr>
                </pic:pic>
              </a:graphicData>
            </a:graphic>
          </wp:inline>
        </w:drawing>
      </w:r>
      <w:r>
        <w:rPr>
          <w:noProof/>
        </w:rPr>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74310" cy="7785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8510"/>
                    </a:xfrm>
                    <a:prstGeom prst="rect">
                      <a:avLst/>
                    </a:prstGeom>
                  </pic:spPr>
                </pic:pic>
              </a:graphicData>
            </a:graphic>
          </wp:inline>
        </w:drawing>
      </w:r>
      <w:r w:rsidR="00AC339C">
        <w:rPr>
          <w:noProof/>
        </w:rPr>
        <w:lastRenderedPageBreak/>
        <w:drawing>
          <wp:inline distT="0" distB="0" distL="0" distR="0" wp14:anchorId="15669084" wp14:editId="16A47833">
            <wp:extent cx="5274310" cy="42024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02430"/>
                    </a:xfrm>
                    <a:prstGeom prst="rect">
                      <a:avLst/>
                    </a:prstGeom>
                  </pic:spPr>
                </pic:pic>
              </a:graphicData>
            </a:graphic>
          </wp:inline>
        </w:drawing>
      </w:r>
      <w:r w:rsidR="00AC339C">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7295"/>
                    </a:xfrm>
                    <a:prstGeom prst="rect">
                      <a:avLst/>
                    </a:prstGeom>
                  </pic:spPr>
                </pic:pic>
              </a:graphicData>
            </a:graphic>
          </wp:inline>
        </w:drawing>
      </w:r>
      <w:r w:rsidR="00AC339C">
        <w:rPr>
          <w:noProof/>
        </w:rPr>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5496" cy="1426358"/>
                    </a:xfrm>
                    <a:prstGeom prst="rect">
                      <a:avLst/>
                    </a:prstGeom>
                  </pic:spPr>
                </pic:pic>
              </a:graphicData>
            </a:graphic>
          </wp:inline>
        </w:drawing>
      </w:r>
      <w:r>
        <w:rPr>
          <w:noProof/>
        </w:rPr>
        <w:lastRenderedPageBreak/>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r w:rsidRPr="002C029C">
        <w:rPr>
          <w:rFonts w:hint="eastAsia"/>
          <w:b/>
        </w:rPr>
        <w:t>OnLine</w:t>
      </w:r>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23875"/>
                    </a:xfrm>
                    <a:prstGeom prst="rect">
                      <a:avLst/>
                    </a:prstGeom>
                  </pic:spPr>
                </pic:pic>
              </a:graphicData>
            </a:graphic>
          </wp:inline>
        </w:drawing>
      </w:r>
      <w:r>
        <w:rPr>
          <w:noProof/>
        </w:rPr>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lastRenderedPageBreak/>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52245"/>
                    </a:xfrm>
                    <a:prstGeom prst="rect">
                      <a:avLst/>
                    </a:prstGeom>
                  </pic:spPr>
                </pic:pic>
              </a:graphicData>
            </a:graphic>
          </wp:inline>
        </w:drawing>
      </w:r>
      <w:r w:rsidR="00500058">
        <w:rPr>
          <w:noProof/>
        </w:rPr>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55725"/>
                    </a:xfrm>
                    <a:prstGeom prst="rect">
                      <a:avLst/>
                    </a:prstGeom>
                  </pic:spPr>
                </pic:pic>
              </a:graphicData>
            </a:graphic>
          </wp:inline>
        </w:drawing>
      </w:r>
      <w:r w:rsidR="004720B9">
        <w:rPr>
          <w:noProof/>
        </w:rPr>
        <w:lastRenderedPageBreak/>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69670"/>
                    </a:xfrm>
                    <a:prstGeom prst="rect">
                      <a:avLst/>
                    </a:prstGeom>
                  </pic:spPr>
                </pic:pic>
              </a:graphicData>
            </a:graphic>
          </wp:inline>
        </w:drawing>
      </w:r>
      <w:r w:rsidR="00C84073">
        <w:rPr>
          <w:noProof/>
        </w:rPr>
        <w:lastRenderedPageBreak/>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如果查询的列，通过索引项的信息可直接返回，则该索引称之为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510" cy="907807"/>
                    </a:xfrm>
                    <a:prstGeom prst="rect">
                      <a:avLst/>
                    </a:prstGeom>
                  </pic:spPr>
                </pic:pic>
              </a:graphicData>
            </a:graphic>
          </wp:inline>
        </w:drawing>
      </w:r>
    </w:p>
    <w:p w:rsidR="00816242" w:rsidRDefault="004227D9" w:rsidP="00AF33F0">
      <w:r>
        <w:rPr>
          <w:noProof/>
        </w:rPr>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6125"/>
                    </a:xfrm>
                    <a:prstGeom prst="rect">
                      <a:avLst/>
                    </a:prstGeom>
                  </pic:spPr>
                </pic:pic>
              </a:graphicData>
            </a:graphic>
          </wp:inline>
        </w:drawing>
      </w:r>
      <w:r w:rsidR="006062EB">
        <w:rPr>
          <w:noProof/>
        </w:rPr>
        <w:lastRenderedPageBreak/>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070722" w:rsidP="008B1C29">
      <w:r>
        <w:rPr>
          <w:noProof/>
        </w:rPr>
        <w:drawing>
          <wp:inline distT="0" distB="0" distL="0" distR="0" wp14:anchorId="6066D65A" wp14:editId="1B5BDBB3">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2BB13AC4" wp14:editId="3A0D560F">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10310"/>
                    </a:xfrm>
                    <a:prstGeom prst="rect">
                      <a:avLst/>
                    </a:prstGeom>
                  </pic:spPr>
                </pic:pic>
              </a:graphicData>
            </a:graphic>
          </wp:inline>
        </w:drawing>
      </w:r>
      <w:r w:rsidR="00B027B7">
        <w:rPr>
          <w:noProof/>
        </w:rPr>
        <w:lastRenderedPageBreak/>
        <w:drawing>
          <wp:inline distT="0" distB="0" distL="0" distR="0" wp14:anchorId="024E6074" wp14:editId="7C7FFE9E">
            <wp:extent cx="5274310" cy="29381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38145"/>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25170"/>
                    </a:xfrm>
                    <a:prstGeom prst="rect">
                      <a:avLst/>
                    </a:prstGeom>
                  </pic:spPr>
                </pic:pic>
              </a:graphicData>
            </a:graphic>
          </wp:inline>
        </w:drawing>
      </w:r>
      <w:r w:rsidR="00B027B7">
        <w:rPr>
          <w:noProof/>
        </w:rPr>
        <w:drawing>
          <wp:inline distT="0" distB="0" distL="0" distR="0" wp14:anchorId="33A0B6FC" wp14:editId="5DF6F5FD">
            <wp:extent cx="5274310" cy="96964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69645"/>
                    </a:xfrm>
                    <a:prstGeom prst="rect">
                      <a:avLst/>
                    </a:prstGeom>
                  </pic:spPr>
                </pic:pic>
              </a:graphicData>
            </a:graphic>
          </wp:inline>
        </w:drawing>
      </w:r>
      <w:r w:rsidR="00B027B7">
        <w:rPr>
          <w:noProof/>
        </w:rPr>
        <w:drawing>
          <wp:inline distT="0" distB="0" distL="0" distR="0" wp14:anchorId="5ABB710D" wp14:editId="4A7341E2">
            <wp:extent cx="5274310" cy="248094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80945"/>
                    </a:xfrm>
                    <a:prstGeom prst="rect">
                      <a:avLst/>
                    </a:prstGeom>
                  </pic:spPr>
                </pic:pic>
              </a:graphicData>
            </a:graphic>
          </wp:inline>
        </w:drawing>
      </w:r>
      <w:r w:rsidR="00B027B7">
        <w:rPr>
          <w:noProof/>
        </w:rPr>
        <w:lastRenderedPageBreak/>
        <w:drawing>
          <wp:inline distT="0" distB="0" distL="0" distR="0" wp14:anchorId="38526537" wp14:editId="7AC45F50">
            <wp:extent cx="5274310" cy="2517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7140"/>
                    </a:xfrm>
                    <a:prstGeom prst="rect">
                      <a:avLst/>
                    </a:prstGeom>
                  </pic:spPr>
                </pic:pic>
              </a:graphicData>
            </a:graphic>
          </wp:inline>
        </w:drawing>
      </w:r>
      <w:r w:rsidR="00B027B7">
        <w:rPr>
          <w:noProof/>
        </w:rPr>
        <w:drawing>
          <wp:inline distT="0" distB="0" distL="0" distR="0" wp14:anchorId="72C5092D" wp14:editId="40FB7CD7">
            <wp:extent cx="5274310" cy="74803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48030"/>
                    </a:xfrm>
                    <a:prstGeom prst="rect">
                      <a:avLst/>
                    </a:prstGeom>
                  </pic:spPr>
                </pic:pic>
              </a:graphicData>
            </a:graphic>
          </wp:inline>
        </w:drawing>
      </w:r>
      <w:r w:rsidR="00B027B7">
        <w:rPr>
          <w:noProof/>
        </w:rPr>
        <w:drawing>
          <wp:inline distT="0" distB="0" distL="0" distR="0" wp14:anchorId="6E31214E" wp14:editId="2AB48D4C">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lastRenderedPageBreak/>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9231A7">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87425"/>
                    </a:xfrm>
                    <a:prstGeom prst="rect">
                      <a:avLst/>
                    </a:prstGeom>
                  </pic:spPr>
                </pic:pic>
              </a:graphicData>
            </a:graphic>
          </wp:inline>
        </w:drawing>
      </w:r>
      <w:r>
        <w:rPr>
          <w:noProof/>
        </w:rPr>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14805"/>
                    </a:xfrm>
                    <a:prstGeom prst="rect">
                      <a:avLst/>
                    </a:prstGeom>
                  </pic:spPr>
                </pic:pic>
              </a:graphicData>
            </a:graphic>
          </wp:inline>
        </w:drawing>
      </w:r>
      <w:r>
        <w:rPr>
          <w:noProof/>
        </w:rPr>
        <w:lastRenderedPageBreak/>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14805"/>
                    </a:xfrm>
                    <a:prstGeom prst="rect">
                      <a:avLst/>
                    </a:prstGeom>
                  </pic:spPr>
                </pic:pic>
              </a:graphicData>
            </a:graphic>
          </wp:inline>
        </w:drawing>
      </w:r>
      <w:r>
        <w:rPr>
          <w:noProof/>
        </w:rPr>
        <w:drawing>
          <wp:inline distT="0" distB="0" distL="0" distR="0" wp14:anchorId="48C2B8AD" wp14:editId="612B8BA3">
            <wp:extent cx="5274310" cy="73215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32155"/>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09725"/>
                    </a:xfrm>
                    <a:prstGeom prst="rect">
                      <a:avLst/>
                    </a:prstGeom>
                  </pic:spPr>
                </pic:pic>
              </a:graphicData>
            </a:graphic>
          </wp:inline>
        </w:drawing>
      </w:r>
    </w:p>
    <w:p w:rsidR="00AC00E0" w:rsidRDefault="00AC00E0" w:rsidP="009231A7">
      <w:r>
        <w:rPr>
          <w:noProof/>
        </w:rPr>
        <w:drawing>
          <wp:inline distT="0" distB="0" distL="0" distR="0" wp14:anchorId="4B889881" wp14:editId="2210DDF3">
            <wp:extent cx="5274310" cy="6705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70560"/>
                    </a:xfrm>
                    <a:prstGeom prst="rect">
                      <a:avLst/>
                    </a:prstGeom>
                  </pic:spPr>
                </pic:pic>
              </a:graphicData>
            </a:graphic>
          </wp:inline>
        </w:drawing>
      </w:r>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5274310" cy="10782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78230"/>
                    </a:xfrm>
                    <a:prstGeom prst="rect">
                      <a:avLst/>
                    </a:prstGeom>
                  </pic:spPr>
                </pic:pic>
              </a:graphicData>
            </a:graphic>
          </wp:inline>
        </w:drawing>
      </w:r>
      <w:r>
        <w:rPr>
          <w:noProof/>
        </w:rPr>
        <w:lastRenderedPageBreak/>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42695"/>
                    </a:xfrm>
                    <a:prstGeom prst="rect">
                      <a:avLst/>
                    </a:prstGeom>
                  </pic:spPr>
                </pic:pic>
              </a:graphicData>
            </a:graphic>
          </wp:inline>
        </w:drawing>
      </w:r>
      <w:r>
        <w:rPr>
          <w:noProof/>
        </w:rPr>
        <w:drawing>
          <wp:inline distT="0" distB="0" distL="0" distR="0" wp14:anchorId="5524161A" wp14:editId="72BDBF05">
            <wp:extent cx="5274310" cy="28682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68295"/>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5274310" cy="1899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99920"/>
                    </a:xfrm>
                    <a:prstGeom prst="rect">
                      <a:avLst/>
                    </a:prstGeom>
                  </pic:spPr>
                </pic:pic>
              </a:graphicData>
            </a:graphic>
          </wp:inline>
        </w:drawing>
      </w:r>
    </w:p>
    <w:p w:rsidR="00AC00E0" w:rsidRDefault="00AC00E0" w:rsidP="009231A7">
      <w:r>
        <w:rPr>
          <w:rFonts w:hint="eastAsia"/>
        </w:rPr>
        <w:t>两个</w:t>
      </w:r>
      <w:r>
        <w:t>单词</w:t>
      </w:r>
    </w:p>
    <w:p w:rsidR="00AC00E0" w:rsidRDefault="00AC00E0" w:rsidP="009231A7">
      <w:r>
        <w:rPr>
          <w:noProof/>
        </w:rPr>
        <w:drawing>
          <wp:inline distT="0" distB="0" distL="0" distR="0" wp14:anchorId="336DB179" wp14:editId="63CF6741">
            <wp:extent cx="5274310" cy="8343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34390"/>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r>
        <w:rPr>
          <w:noProof/>
        </w:rPr>
        <w:drawing>
          <wp:inline distT="0" distB="0" distL="0" distR="0" wp14:anchorId="140497AA" wp14:editId="251BD047">
            <wp:extent cx="5274310" cy="49720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97205"/>
                    </a:xfrm>
                    <a:prstGeom prst="rect">
                      <a:avLst/>
                    </a:prstGeom>
                  </pic:spPr>
                </pic:pic>
              </a:graphicData>
            </a:graphic>
          </wp:inline>
        </w:drawing>
      </w:r>
    </w:p>
    <w:p w:rsidR="007D2294" w:rsidRDefault="007D2294" w:rsidP="009231A7">
      <w:pPr>
        <w:pStyle w:val="4"/>
        <w:rPr>
          <w:sz w:val="21"/>
          <w:szCs w:val="21"/>
        </w:rPr>
      </w:pPr>
      <w:r>
        <w:rPr>
          <w:sz w:val="21"/>
          <w:szCs w:val="21"/>
        </w:rPr>
        <w:lastRenderedPageBreak/>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r>
        <w:rPr>
          <w:rFonts w:hint="eastAsia"/>
        </w:rPr>
        <w:t>unclustered</w:t>
      </w:r>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9634B7" w:rsidRDefault="009634B7" w:rsidP="009634B7">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w:t>
      </w:r>
      <w:r>
        <w:rPr>
          <w:rFonts w:hint="eastAsia"/>
        </w:rPr>
        <w:lastRenderedPageBreak/>
        <w:t>同之处。</w:t>
      </w:r>
    </w:p>
    <w:p w:rsidR="009634B7" w:rsidRPr="0013367B" w:rsidRDefault="009634B7" w:rsidP="009634B7">
      <w:pPr>
        <w:rPr>
          <w:b/>
        </w:rPr>
      </w:pPr>
      <w:r w:rsidRPr="0013367B">
        <w:rPr>
          <w:rFonts w:hint="eastAsia"/>
          <w:b/>
        </w:rPr>
        <w:t>如何解决非聚集索引的二次查询问题</w:t>
      </w:r>
      <w:r w:rsidR="00577823">
        <w:rPr>
          <w:rFonts w:hint="eastAsia"/>
          <w:b/>
        </w:rPr>
        <w:t>（</w:t>
      </w:r>
      <w:r w:rsidR="00577823" w:rsidRPr="007B369F">
        <w:rPr>
          <w:rFonts w:hint="eastAsia"/>
          <w:b/>
          <w:color w:val="FF0000"/>
        </w:rPr>
        <w:t>二次查询会带来性能问题</w:t>
      </w:r>
      <w:r w:rsidR="00577823">
        <w:rPr>
          <w:rFonts w:hint="eastAsia"/>
          <w:b/>
        </w:rPr>
        <w:t>）</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9634B7" w:rsidRDefault="009634B7" w:rsidP="009634B7">
      <w:r>
        <w:rPr>
          <w:rFonts w:hint="eastAsia"/>
        </w:rPr>
        <w:t>要注意使用</w:t>
      </w:r>
      <w:r w:rsidRPr="00F16AD2">
        <w:rPr>
          <w:rFonts w:hint="eastAsia"/>
          <w:b/>
        </w:rPr>
        <w:t>复合索引需要满足最左侧索引的原则</w:t>
      </w:r>
      <w:r>
        <w:rPr>
          <w:rFonts w:hint="eastAsia"/>
        </w:rPr>
        <w:t>，也就是</w:t>
      </w:r>
      <w:r w:rsidRPr="00F16AD2">
        <w:rPr>
          <w:rFonts w:hint="eastAsia"/>
          <w:b/>
        </w:rPr>
        <w:t>查询的时候如果</w:t>
      </w:r>
      <w:r w:rsidRPr="00F16AD2">
        <w:rPr>
          <w:rFonts w:hint="eastAsia"/>
          <w:b/>
        </w:rPr>
        <w:t>where</w:t>
      </w:r>
      <w:r w:rsidRPr="00F16AD2">
        <w:rPr>
          <w:rFonts w:hint="eastAsia"/>
          <w:b/>
        </w:rPr>
        <w:t>条件里面没有最左边的一到多列，索引就不会起作用</w:t>
      </w:r>
      <w:r>
        <w:rPr>
          <w:rFonts w:hint="eastAsia"/>
        </w:rPr>
        <w:t>。</w:t>
      </w:r>
    </w:p>
    <w:p w:rsidR="009634B7" w:rsidRPr="004E7FBB" w:rsidRDefault="009634B7" w:rsidP="009634B7">
      <w:pPr>
        <w:rPr>
          <w:b/>
        </w:rPr>
      </w:pPr>
      <w:r w:rsidRPr="004E7FBB">
        <w:rPr>
          <w:rFonts w:hint="eastAsia"/>
          <w:b/>
        </w:rPr>
        <w:t>注意：</w:t>
      </w:r>
      <w:bookmarkStart w:id="0" w:name="_GoBack"/>
      <w:bookmarkEnd w:id="0"/>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9634B7" w:rsidRDefault="009634B7" w:rsidP="009634B7">
      <w:r>
        <w:rPr>
          <w:noProof/>
        </w:rPr>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，用外键要适当，不能过分追求</w:t>
      </w:r>
    </w:p>
    <w:p w:rsidR="00B93562" w:rsidRDefault="00B93562" w:rsidP="00B93562">
      <w:r>
        <w:rPr>
          <w:rFonts w:hint="eastAsia"/>
        </w:rPr>
        <w:t>3</w:t>
      </w:r>
      <w:r>
        <w:rPr>
          <w:rFonts w:hint="eastAsia"/>
        </w:rPr>
        <w:t>，不用外键而用程序控制数据一致性和完整性时，应该写一层来保证，然后个个应用通过这个层来访问数据库。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r>
        <w:rPr>
          <w:rFonts w:hint="eastAsia"/>
        </w:rPr>
        <w:t>InnoDB</w:t>
      </w:r>
      <w:r>
        <w:rPr>
          <w:rFonts w:hint="eastAsia"/>
        </w:rPr>
        <w:t>表类型之外的所有表类型中都忽略了这个功能。这可能有些怪异，实际上却非常正常：对于数据库的所有外键的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r>
        <w:rPr>
          <w:rFonts w:hint="eastAsia"/>
        </w:rPr>
        <w:t>MyISAM</w:t>
      </w:r>
      <w:r>
        <w:rPr>
          <w:rFonts w:hint="eastAsia"/>
        </w:rPr>
        <w:t>表类型，如果想要在</w:t>
      </w:r>
      <w:r>
        <w:rPr>
          <w:rFonts w:hint="eastAsia"/>
        </w:rPr>
        <w:t>MySQL</w:t>
      </w:r>
      <w:r>
        <w:rPr>
          <w:rFonts w:hint="eastAsia"/>
        </w:rPr>
        <w:t>中根据参照完整性来建立表并且希望在此基础上保持良好的性能，最好选择表结构为</w:t>
      </w:r>
      <w:r>
        <w:rPr>
          <w:rFonts w:hint="eastAsia"/>
        </w:rPr>
        <w:t>innoDB</w:t>
      </w:r>
      <w:r>
        <w:rPr>
          <w:rFonts w:hint="eastAsia"/>
        </w:rPr>
        <w:t>类型</w:t>
      </w:r>
    </w:p>
    <w:p w:rsidR="00B93562" w:rsidRDefault="00B93562" w:rsidP="009634B7"/>
    <w:sectPr w:rsidR="00B935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4782" w:rsidRDefault="00B14782" w:rsidP="009634B7">
      <w:r>
        <w:separator/>
      </w:r>
    </w:p>
  </w:endnote>
  <w:endnote w:type="continuationSeparator" w:id="0">
    <w:p w:rsidR="00B14782" w:rsidRDefault="00B14782"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4782" w:rsidRDefault="00B14782" w:rsidP="009634B7">
      <w:r>
        <w:separator/>
      </w:r>
    </w:p>
  </w:footnote>
  <w:footnote w:type="continuationSeparator" w:id="0">
    <w:p w:rsidR="00B14782" w:rsidRDefault="00B14782" w:rsidP="009634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FC52A02"/>
    <w:multiLevelType w:val="hybridMultilevel"/>
    <w:tmpl w:val="A3241646"/>
    <w:lvl w:ilvl="0" w:tplc="965CF39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4527"/>
    <w:rsid w:val="000370AD"/>
    <w:rsid w:val="00041336"/>
    <w:rsid w:val="00041932"/>
    <w:rsid w:val="00062D22"/>
    <w:rsid w:val="00070722"/>
    <w:rsid w:val="00081F85"/>
    <w:rsid w:val="0008418E"/>
    <w:rsid w:val="000876E3"/>
    <w:rsid w:val="00096E06"/>
    <w:rsid w:val="000A178C"/>
    <w:rsid w:val="000B4CA7"/>
    <w:rsid w:val="000C3DA1"/>
    <w:rsid w:val="000E1F14"/>
    <w:rsid w:val="000E431B"/>
    <w:rsid w:val="000F0A88"/>
    <w:rsid w:val="000F5669"/>
    <w:rsid w:val="000F600F"/>
    <w:rsid w:val="00106EA1"/>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635B"/>
    <w:rsid w:val="0019740D"/>
    <w:rsid w:val="001C147A"/>
    <w:rsid w:val="001C338C"/>
    <w:rsid w:val="001C784A"/>
    <w:rsid w:val="00205386"/>
    <w:rsid w:val="00206002"/>
    <w:rsid w:val="0021210D"/>
    <w:rsid w:val="002122E3"/>
    <w:rsid w:val="00213463"/>
    <w:rsid w:val="00214F79"/>
    <w:rsid w:val="0021630A"/>
    <w:rsid w:val="002214E6"/>
    <w:rsid w:val="00231465"/>
    <w:rsid w:val="0023298E"/>
    <w:rsid w:val="00240204"/>
    <w:rsid w:val="002500CA"/>
    <w:rsid w:val="00255156"/>
    <w:rsid w:val="002910C9"/>
    <w:rsid w:val="002A1DFF"/>
    <w:rsid w:val="002A2B0B"/>
    <w:rsid w:val="002A3163"/>
    <w:rsid w:val="002B2E54"/>
    <w:rsid w:val="002B58C3"/>
    <w:rsid w:val="002B634B"/>
    <w:rsid w:val="002C029C"/>
    <w:rsid w:val="002C5CE6"/>
    <w:rsid w:val="002E10B2"/>
    <w:rsid w:val="002E47D2"/>
    <w:rsid w:val="002F0267"/>
    <w:rsid w:val="002F3054"/>
    <w:rsid w:val="002F38F2"/>
    <w:rsid w:val="003064AA"/>
    <w:rsid w:val="00306B09"/>
    <w:rsid w:val="0030743D"/>
    <w:rsid w:val="0031242C"/>
    <w:rsid w:val="00321022"/>
    <w:rsid w:val="00324BFE"/>
    <w:rsid w:val="00333DFB"/>
    <w:rsid w:val="00334548"/>
    <w:rsid w:val="003400F4"/>
    <w:rsid w:val="00341C0E"/>
    <w:rsid w:val="00361830"/>
    <w:rsid w:val="0037076B"/>
    <w:rsid w:val="0037514D"/>
    <w:rsid w:val="00395FD0"/>
    <w:rsid w:val="00397DA9"/>
    <w:rsid w:val="003A1046"/>
    <w:rsid w:val="003A2179"/>
    <w:rsid w:val="003A2736"/>
    <w:rsid w:val="003A583A"/>
    <w:rsid w:val="003B466E"/>
    <w:rsid w:val="003B6448"/>
    <w:rsid w:val="003B6705"/>
    <w:rsid w:val="003D627A"/>
    <w:rsid w:val="003F280E"/>
    <w:rsid w:val="003F3A74"/>
    <w:rsid w:val="003F7E24"/>
    <w:rsid w:val="00407D42"/>
    <w:rsid w:val="00414BFF"/>
    <w:rsid w:val="004206CB"/>
    <w:rsid w:val="004227D9"/>
    <w:rsid w:val="00431720"/>
    <w:rsid w:val="00435797"/>
    <w:rsid w:val="00462EDC"/>
    <w:rsid w:val="00463441"/>
    <w:rsid w:val="0046365D"/>
    <w:rsid w:val="004720B9"/>
    <w:rsid w:val="004734D2"/>
    <w:rsid w:val="004761E3"/>
    <w:rsid w:val="00477278"/>
    <w:rsid w:val="00481BF9"/>
    <w:rsid w:val="00491876"/>
    <w:rsid w:val="004A178F"/>
    <w:rsid w:val="004B1A41"/>
    <w:rsid w:val="004B2E9C"/>
    <w:rsid w:val="004B3081"/>
    <w:rsid w:val="004B3AD7"/>
    <w:rsid w:val="004C2DE7"/>
    <w:rsid w:val="004C3743"/>
    <w:rsid w:val="004C4C8B"/>
    <w:rsid w:val="004C4DCE"/>
    <w:rsid w:val="004D6349"/>
    <w:rsid w:val="004E2ABA"/>
    <w:rsid w:val="004F5407"/>
    <w:rsid w:val="00500058"/>
    <w:rsid w:val="00502137"/>
    <w:rsid w:val="00524384"/>
    <w:rsid w:val="0053082F"/>
    <w:rsid w:val="00536AA0"/>
    <w:rsid w:val="005408ED"/>
    <w:rsid w:val="00540C14"/>
    <w:rsid w:val="00543E8D"/>
    <w:rsid w:val="00553AA1"/>
    <w:rsid w:val="005560B4"/>
    <w:rsid w:val="00561877"/>
    <w:rsid w:val="00563342"/>
    <w:rsid w:val="005659C9"/>
    <w:rsid w:val="00571AE5"/>
    <w:rsid w:val="00575837"/>
    <w:rsid w:val="00577823"/>
    <w:rsid w:val="005903A8"/>
    <w:rsid w:val="0059266C"/>
    <w:rsid w:val="00592977"/>
    <w:rsid w:val="005B24E7"/>
    <w:rsid w:val="005C134D"/>
    <w:rsid w:val="005C26B7"/>
    <w:rsid w:val="005D0A84"/>
    <w:rsid w:val="005E7531"/>
    <w:rsid w:val="005E76E5"/>
    <w:rsid w:val="00602681"/>
    <w:rsid w:val="006062EB"/>
    <w:rsid w:val="006072FD"/>
    <w:rsid w:val="00607F80"/>
    <w:rsid w:val="00627188"/>
    <w:rsid w:val="00635D05"/>
    <w:rsid w:val="00647B01"/>
    <w:rsid w:val="00650B13"/>
    <w:rsid w:val="006572A4"/>
    <w:rsid w:val="0066090E"/>
    <w:rsid w:val="006624E4"/>
    <w:rsid w:val="00662E53"/>
    <w:rsid w:val="006808C3"/>
    <w:rsid w:val="00692696"/>
    <w:rsid w:val="00692A57"/>
    <w:rsid w:val="00692B7F"/>
    <w:rsid w:val="006A4A9C"/>
    <w:rsid w:val="006A6C51"/>
    <w:rsid w:val="006C00BA"/>
    <w:rsid w:val="006C01C7"/>
    <w:rsid w:val="006C4EC1"/>
    <w:rsid w:val="006D3BEB"/>
    <w:rsid w:val="006F71B1"/>
    <w:rsid w:val="006F79D5"/>
    <w:rsid w:val="006F7A91"/>
    <w:rsid w:val="007015EB"/>
    <w:rsid w:val="00703F08"/>
    <w:rsid w:val="00711EC7"/>
    <w:rsid w:val="007174DE"/>
    <w:rsid w:val="0072104F"/>
    <w:rsid w:val="007210EB"/>
    <w:rsid w:val="0072421F"/>
    <w:rsid w:val="007264F8"/>
    <w:rsid w:val="007472FE"/>
    <w:rsid w:val="00755CA6"/>
    <w:rsid w:val="00760CEF"/>
    <w:rsid w:val="0076453D"/>
    <w:rsid w:val="00783F1D"/>
    <w:rsid w:val="00785EDD"/>
    <w:rsid w:val="007A045E"/>
    <w:rsid w:val="007A2C82"/>
    <w:rsid w:val="007B1530"/>
    <w:rsid w:val="007B369F"/>
    <w:rsid w:val="007B5BB5"/>
    <w:rsid w:val="007C18CB"/>
    <w:rsid w:val="007C49EE"/>
    <w:rsid w:val="007C7944"/>
    <w:rsid w:val="007D2294"/>
    <w:rsid w:val="007D6E24"/>
    <w:rsid w:val="007D7BF0"/>
    <w:rsid w:val="007F431E"/>
    <w:rsid w:val="00804A06"/>
    <w:rsid w:val="00806180"/>
    <w:rsid w:val="00815055"/>
    <w:rsid w:val="00816242"/>
    <w:rsid w:val="008162EC"/>
    <w:rsid w:val="008243F4"/>
    <w:rsid w:val="00825352"/>
    <w:rsid w:val="00830E75"/>
    <w:rsid w:val="00831C76"/>
    <w:rsid w:val="00841F30"/>
    <w:rsid w:val="00851A04"/>
    <w:rsid w:val="008645FE"/>
    <w:rsid w:val="00865107"/>
    <w:rsid w:val="00865792"/>
    <w:rsid w:val="00870508"/>
    <w:rsid w:val="00877363"/>
    <w:rsid w:val="00882F5A"/>
    <w:rsid w:val="00885055"/>
    <w:rsid w:val="00886862"/>
    <w:rsid w:val="00894C0A"/>
    <w:rsid w:val="00896D73"/>
    <w:rsid w:val="008A1DDC"/>
    <w:rsid w:val="008A32A8"/>
    <w:rsid w:val="008A3730"/>
    <w:rsid w:val="008A3D42"/>
    <w:rsid w:val="008B1C29"/>
    <w:rsid w:val="008B6E58"/>
    <w:rsid w:val="008B72BF"/>
    <w:rsid w:val="008B76D2"/>
    <w:rsid w:val="008C1A77"/>
    <w:rsid w:val="008C3AC9"/>
    <w:rsid w:val="008C741F"/>
    <w:rsid w:val="008D18D4"/>
    <w:rsid w:val="008D22D7"/>
    <w:rsid w:val="008D25E7"/>
    <w:rsid w:val="008D5372"/>
    <w:rsid w:val="008E17E4"/>
    <w:rsid w:val="008F360D"/>
    <w:rsid w:val="008F7C69"/>
    <w:rsid w:val="00912296"/>
    <w:rsid w:val="00920A19"/>
    <w:rsid w:val="0092149A"/>
    <w:rsid w:val="009231A7"/>
    <w:rsid w:val="00923D8A"/>
    <w:rsid w:val="009263D0"/>
    <w:rsid w:val="00933EFF"/>
    <w:rsid w:val="00935868"/>
    <w:rsid w:val="00937BA3"/>
    <w:rsid w:val="009634B7"/>
    <w:rsid w:val="00964162"/>
    <w:rsid w:val="009709A2"/>
    <w:rsid w:val="009725F1"/>
    <w:rsid w:val="00993F18"/>
    <w:rsid w:val="009A2E70"/>
    <w:rsid w:val="009B3BB6"/>
    <w:rsid w:val="009B77F2"/>
    <w:rsid w:val="009C6931"/>
    <w:rsid w:val="009E1014"/>
    <w:rsid w:val="009E55E0"/>
    <w:rsid w:val="009E7B80"/>
    <w:rsid w:val="00A02F05"/>
    <w:rsid w:val="00A033B6"/>
    <w:rsid w:val="00A10145"/>
    <w:rsid w:val="00A24D09"/>
    <w:rsid w:val="00A46D78"/>
    <w:rsid w:val="00A5460E"/>
    <w:rsid w:val="00A57AFA"/>
    <w:rsid w:val="00A64B74"/>
    <w:rsid w:val="00A70504"/>
    <w:rsid w:val="00A72BA2"/>
    <w:rsid w:val="00A732D2"/>
    <w:rsid w:val="00A7741E"/>
    <w:rsid w:val="00A80A38"/>
    <w:rsid w:val="00A96817"/>
    <w:rsid w:val="00AA0371"/>
    <w:rsid w:val="00AA332A"/>
    <w:rsid w:val="00AB0182"/>
    <w:rsid w:val="00AB4420"/>
    <w:rsid w:val="00AC00E0"/>
    <w:rsid w:val="00AC152A"/>
    <w:rsid w:val="00AC32FE"/>
    <w:rsid w:val="00AC339C"/>
    <w:rsid w:val="00AC5FF3"/>
    <w:rsid w:val="00AC6005"/>
    <w:rsid w:val="00AE3C0F"/>
    <w:rsid w:val="00AE41AD"/>
    <w:rsid w:val="00AE71E3"/>
    <w:rsid w:val="00AE7E75"/>
    <w:rsid w:val="00AF33F0"/>
    <w:rsid w:val="00AF454B"/>
    <w:rsid w:val="00AF48D2"/>
    <w:rsid w:val="00AF65F8"/>
    <w:rsid w:val="00B027B7"/>
    <w:rsid w:val="00B11C27"/>
    <w:rsid w:val="00B14782"/>
    <w:rsid w:val="00B3411C"/>
    <w:rsid w:val="00B40F63"/>
    <w:rsid w:val="00B4322B"/>
    <w:rsid w:val="00B4391E"/>
    <w:rsid w:val="00B458CF"/>
    <w:rsid w:val="00B51486"/>
    <w:rsid w:val="00B5725F"/>
    <w:rsid w:val="00B72836"/>
    <w:rsid w:val="00B73A6A"/>
    <w:rsid w:val="00B90817"/>
    <w:rsid w:val="00B909A5"/>
    <w:rsid w:val="00B93562"/>
    <w:rsid w:val="00BA0540"/>
    <w:rsid w:val="00BA6C88"/>
    <w:rsid w:val="00BA7080"/>
    <w:rsid w:val="00BA7401"/>
    <w:rsid w:val="00BC609A"/>
    <w:rsid w:val="00BD17F0"/>
    <w:rsid w:val="00BD1EB0"/>
    <w:rsid w:val="00BD3301"/>
    <w:rsid w:val="00BD51C2"/>
    <w:rsid w:val="00BE3C2E"/>
    <w:rsid w:val="00BF532D"/>
    <w:rsid w:val="00C00C3F"/>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8757A"/>
    <w:rsid w:val="00CA0868"/>
    <w:rsid w:val="00CA4573"/>
    <w:rsid w:val="00CB0451"/>
    <w:rsid w:val="00CC3431"/>
    <w:rsid w:val="00CC523A"/>
    <w:rsid w:val="00CD0730"/>
    <w:rsid w:val="00CD2EDE"/>
    <w:rsid w:val="00CD6399"/>
    <w:rsid w:val="00CD73C6"/>
    <w:rsid w:val="00CD7FEE"/>
    <w:rsid w:val="00CF28A4"/>
    <w:rsid w:val="00D0100C"/>
    <w:rsid w:val="00D20078"/>
    <w:rsid w:val="00D2518E"/>
    <w:rsid w:val="00D26B80"/>
    <w:rsid w:val="00D3367F"/>
    <w:rsid w:val="00D340DF"/>
    <w:rsid w:val="00D4019E"/>
    <w:rsid w:val="00D40353"/>
    <w:rsid w:val="00D41699"/>
    <w:rsid w:val="00D44EFB"/>
    <w:rsid w:val="00D45E65"/>
    <w:rsid w:val="00D47DC1"/>
    <w:rsid w:val="00D55206"/>
    <w:rsid w:val="00D56959"/>
    <w:rsid w:val="00D7511A"/>
    <w:rsid w:val="00D76A89"/>
    <w:rsid w:val="00D82D4E"/>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E459B"/>
    <w:rsid w:val="00DF0D91"/>
    <w:rsid w:val="00DF281C"/>
    <w:rsid w:val="00DF3938"/>
    <w:rsid w:val="00DF7C8A"/>
    <w:rsid w:val="00E07F87"/>
    <w:rsid w:val="00E125E5"/>
    <w:rsid w:val="00E13E50"/>
    <w:rsid w:val="00E152CE"/>
    <w:rsid w:val="00E244BF"/>
    <w:rsid w:val="00E2489D"/>
    <w:rsid w:val="00E40636"/>
    <w:rsid w:val="00E46CDE"/>
    <w:rsid w:val="00E535A3"/>
    <w:rsid w:val="00E5524C"/>
    <w:rsid w:val="00E5556F"/>
    <w:rsid w:val="00E55834"/>
    <w:rsid w:val="00E60557"/>
    <w:rsid w:val="00E823DC"/>
    <w:rsid w:val="00E86745"/>
    <w:rsid w:val="00E95AC7"/>
    <w:rsid w:val="00E96946"/>
    <w:rsid w:val="00EA16B4"/>
    <w:rsid w:val="00EA513E"/>
    <w:rsid w:val="00EB19D7"/>
    <w:rsid w:val="00EB5CAD"/>
    <w:rsid w:val="00EC0DEB"/>
    <w:rsid w:val="00EC3585"/>
    <w:rsid w:val="00EC4EB1"/>
    <w:rsid w:val="00EC51DA"/>
    <w:rsid w:val="00EC5D5A"/>
    <w:rsid w:val="00EC6134"/>
    <w:rsid w:val="00ED1475"/>
    <w:rsid w:val="00ED3061"/>
    <w:rsid w:val="00ED4243"/>
    <w:rsid w:val="00EE2446"/>
    <w:rsid w:val="00EE6A9C"/>
    <w:rsid w:val="00EF158E"/>
    <w:rsid w:val="00EF5752"/>
    <w:rsid w:val="00EF5D50"/>
    <w:rsid w:val="00F012F0"/>
    <w:rsid w:val="00F152D0"/>
    <w:rsid w:val="00F16AD2"/>
    <w:rsid w:val="00F2099C"/>
    <w:rsid w:val="00F23C19"/>
    <w:rsid w:val="00F24266"/>
    <w:rsid w:val="00F24AD2"/>
    <w:rsid w:val="00F40F1C"/>
    <w:rsid w:val="00F41AA7"/>
    <w:rsid w:val="00F44B6A"/>
    <w:rsid w:val="00F47A2E"/>
    <w:rsid w:val="00F60DFC"/>
    <w:rsid w:val="00F71B25"/>
    <w:rsid w:val="00F71E85"/>
    <w:rsid w:val="00F769ED"/>
    <w:rsid w:val="00F82F98"/>
    <w:rsid w:val="00F838F2"/>
    <w:rsid w:val="00F9372C"/>
    <w:rsid w:val="00F94EB7"/>
    <w:rsid w:val="00F95489"/>
    <w:rsid w:val="00FB3D49"/>
    <w:rsid w:val="00FB5A3A"/>
    <w:rsid w:val="00FB7D4C"/>
    <w:rsid w:val="00FC054F"/>
    <w:rsid w:val="00FC4899"/>
    <w:rsid w:val="00FD1CB2"/>
    <w:rsid w:val="00FD2D67"/>
    <w:rsid w:val="00FE0D93"/>
    <w:rsid w:val="00FE4574"/>
    <w:rsid w:val="00FE4673"/>
    <w:rsid w:val="00FF5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EB7B4"/>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0"/>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634B7"/>
    <w:rPr>
      <w:sz w:val="18"/>
      <w:szCs w:val="18"/>
    </w:rPr>
  </w:style>
  <w:style w:type="paragraph" w:styleId="a5">
    <w:name w:val="footer"/>
    <w:basedOn w:val="a"/>
    <w:link w:val="a6"/>
    <w:uiPriority w:val="99"/>
    <w:unhideWhenUsed/>
    <w:rsid w:val="009634B7"/>
    <w:pPr>
      <w:tabs>
        <w:tab w:val="center" w:pos="4153"/>
        <w:tab w:val="right" w:pos="8306"/>
      </w:tabs>
      <w:snapToGrid w:val="0"/>
      <w:jc w:val="left"/>
    </w:pPr>
    <w:rPr>
      <w:sz w:val="18"/>
      <w:szCs w:val="18"/>
    </w:rPr>
  </w:style>
  <w:style w:type="character" w:customStyle="1" w:styleId="a6">
    <w:name w:val="页脚 字符"/>
    <w:basedOn w:val="a0"/>
    <w:link w:val="a5"/>
    <w:uiPriority w:val="99"/>
    <w:rsid w:val="009634B7"/>
    <w:rPr>
      <w:sz w:val="18"/>
      <w:szCs w:val="18"/>
    </w:rPr>
  </w:style>
  <w:style w:type="character" w:customStyle="1" w:styleId="20">
    <w:name w:val="标题 2 字符"/>
    <w:basedOn w:val="a0"/>
    <w:link w:val="2"/>
    <w:uiPriority w:val="9"/>
    <w:rsid w:val="009634B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634B7"/>
    <w:rPr>
      <w:rFonts w:ascii="宋体" w:eastAsia="宋体" w:hAnsi="宋体" w:cs="宋体"/>
      <w:b/>
      <w:bCs/>
      <w:kern w:val="0"/>
      <w:sz w:val="27"/>
      <w:szCs w:val="27"/>
    </w:rPr>
  </w:style>
  <w:style w:type="character" w:customStyle="1" w:styleId="40">
    <w:name w:val="标题 4 字符"/>
    <w:basedOn w:val="a0"/>
    <w:link w:val="4"/>
    <w:uiPriority w:val="9"/>
    <w:rsid w:val="009634B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634B7"/>
    <w:rPr>
      <w:b/>
      <w:bCs/>
      <w:sz w:val="28"/>
      <w:szCs w:val="28"/>
    </w:rPr>
  </w:style>
  <w:style w:type="character" w:customStyle="1" w:styleId="60">
    <w:name w:val="标题 6 字符"/>
    <w:basedOn w:val="a0"/>
    <w:link w:val="6"/>
    <w:uiPriority w:val="9"/>
    <w:rsid w:val="009634B7"/>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34B7"/>
    <w:rPr>
      <w:b/>
      <w:bCs/>
      <w:sz w:val="24"/>
      <w:szCs w:val="24"/>
    </w:rPr>
  </w:style>
  <w:style w:type="character" w:customStyle="1" w:styleId="10">
    <w:name w:val="标题 1 字符"/>
    <w:basedOn w:val="a0"/>
    <w:link w:val="1"/>
    <w:uiPriority w:val="9"/>
    <w:rsid w:val="00B3411C"/>
    <w:rPr>
      <w:b/>
      <w:bCs/>
      <w:kern w:val="44"/>
      <w:sz w:val="44"/>
      <w:szCs w:val="44"/>
    </w:rPr>
  </w:style>
  <w:style w:type="paragraph" w:styleId="a7">
    <w:name w:val="List Paragraph"/>
    <w:basedOn w:val="a"/>
    <w:uiPriority w:val="34"/>
    <w:qFormat/>
    <w:rsid w:val="00F954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2387</TotalTime>
  <Pages>21</Pages>
  <Words>810</Words>
  <Characters>4618</Characters>
  <Application>Microsoft Office Word</Application>
  <DocSecurity>0</DocSecurity>
  <Lines>38</Lines>
  <Paragraphs>10</Paragraphs>
  <ScaleCrop>false</ScaleCrop>
  <Company/>
  <LinksUpToDate>false</LinksUpToDate>
  <CharactersWithSpaces>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胡 亚鹏</cp:lastModifiedBy>
  <cp:revision>505</cp:revision>
  <dcterms:created xsi:type="dcterms:W3CDTF">2020-04-04T05:29:00Z</dcterms:created>
  <dcterms:modified xsi:type="dcterms:W3CDTF">2020-04-11T11:57:00Z</dcterms:modified>
</cp:coreProperties>
</file>